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BE" w:rsidRDefault="003A23BE" w:rsidP="00E02752">
      <w:pPr>
        <w:spacing w:line="360" w:lineRule="auto"/>
      </w:pPr>
      <w:r>
        <w:rPr>
          <w:lang w:val="ru-RU"/>
        </w:rPr>
        <w:t>Тема</w:t>
      </w:r>
      <w:r>
        <w:t>:</w:t>
      </w:r>
      <w:r>
        <w:tab/>
        <w:t xml:space="preserve">«Підвищення рівня засвоєння програмового матеріалу на уроці </w:t>
      </w:r>
    </w:p>
    <w:p w:rsidR="003A23BE" w:rsidRDefault="003A23BE" w:rsidP="00E02752">
      <w:pPr>
        <w:spacing w:line="360" w:lineRule="auto"/>
        <w:ind w:firstLine="708"/>
      </w:pPr>
      <w:r>
        <w:t xml:space="preserve"> за рахунок виділення в змісті уроку найголовнішого та </w:t>
      </w:r>
    </w:p>
    <w:p w:rsidR="003A23BE" w:rsidRDefault="007D741B" w:rsidP="00E02752">
      <w:pPr>
        <w:spacing w:line="360" w:lineRule="auto"/>
        <w:ind w:firstLine="708"/>
      </w:pPr>
      <w:r>
        <w:t xml:space="preserve"> ефективна організація</w:t>
      </w:r>
      <w:r w:rsidR="003A23BE">
        <w:t xml:space="preserve"> підведення підсумку уроку»</w:t>
      </w:r>
    </w:p>
    <w:p w:rsidR="003A23BE" w:rsidRPr="005F0839" w:rsidRDefault="003A23BE" w:rsidP="00E02752">
      <w:pPr>
        <w:spacing w:line="360" w:lineRule="auto"/>
      </w:pPr>
    </w:p>
    <w:p w:rsidR="003A23BE" w:rsidRPr="005F0839" w:rsidRDefault="003A23BE" w:rsidP="00E02752">
      <w:pPr>
        <w:spacing w:line="360" w:lineRule="auto"/>
      </w:pPr>
    </w:p>
    <w:p w:rsidR="003A23BE" w:rsidRDefault="003A23BE" w:rsidP="00E02752">
      <w:pPr>
        <w:spacing w:line="360" w:lineRule="auto"/>
      </w:pPr>
      <w:r>
        <w:t xml:space="preserve">                                                              Якщо вчитель поєднує в собі                                          </w:t>
      </w:r>
    </w:p>
    <w:p w:rsidR="003A23BE" w:rsidRDefault="003A23BE" w:rsidP="00E02752">
      <w:pPr>
        <w:tabs>
          <w:tab w:val="left" w:pos="5385"/>
        </w:tabs>
        <w:spacing w:line="360" w:lineRule="auto"/>
      </w:pPr>
      <w:r>
        <w:t xml:space="preserve">                                                             </w:t>
      </w:r>
      <w:r>
        <w:rPr>
          <w:lang w:val="ru-RU"/>
        </w:rPr>
        <w:t xml:space="preserve"> </w:t>
      </w:r>
      <w:r>
        <w:t xml:space="preserve"> любов</w:t>
      </w:r>
      <w:r w:rsidRPr="005F0839">
        <w:t xml:space="preserve"> </w:t>
      </w:r>
      <w:r>
        <w:t xml:space="preserve">до справи  і до учня,                                                          </w:t>
      </w:r>
    </w:p>
    <w:p w:rsidR="003A23BE" w:rsidRDefault="003A23BE" w:rsidP="00E02752">
      <w:pPr>
        <w:spacing w:line="360" w:lineRule="auto"/>
        <w:jc w:val="center"/>
      </w:pPr>
      <w:r>
        <w:t xml:space="preserve">                                   </w:t>
      </w:r>
      <w:r>
        <w:rPr>
          <w:lang w:val="ru-RU"/>
        </w:rPr>
        <w:t xml:space="preserve"> </w:t>
      </w:r>
      <w:r>
        <w:t xml:space="preserve"> він –</w:t>
      </w:r>
      <w:r w:rsidR="004C442F">
        <w:t xml:space="preserve"> </w:t>
      </w:r>
      <w:r>
        <w:t>досконалий учитель.</w:t>
      </w:r>
    </w:p>
    <w:p w:rsidR="003A23BE" w:rsidRPr="007252D6" w:rsidRDefault="003A23BE" w:rsidP="00E02752">
      <w:pPr>
        <w:tabs>
          <w:tab w:val="left" w:pos="6795"/>
        </w:tabs>
        <w:spacing w:line="360" w:lineRule="auto"/>
      </w:pPr>
      <w:r>
        <w:tab/>
        <w:t>Л.Толстой</w:t>
      </w:r>
    </w:p>
    <w:p w:rsidR="003A23BE" w:rsidRPr="00C07DD9" w:rsidRDefault="003A23BE" w:rsidP="00C07DD9">
      <w:pPr>
        <w:widowControl w:val="0"/>
        <w:autoSpaceDE w:val="0"/>
        <w:autoSpaceDN w:val="0"/>
        <w:adjustRightInd w:val="0"/>
        <w:spacing w:line="360" w:lineRule="auto"/>
        <w:rPr>
          <w:szCs w:val="28"/>
        </w:rPr>
      </w:pPr>
      <w:r>
        <w:t xml:space="preserve"> Основною формою діяльності дитини в школі є навчання. Урок – </w:t>
      </w:r>
      <w:r>
        <w:rPr>
          <w:lang w:val="ru-RU"/>
        </w:rPr>
        <w:t xml:space="preserve"> </w:t>
      </w:r>
      <w:r>
        <w:t>основна</w:t>
      </w:r>
      <w:r>
        <w:rPr>
          <w:lang w:val="ru-RU"/>
        </w:rPr>
        <w:t xml:space="preserve"> </w:t>
      </w:r>
      <w:r>
        <w:t>форма організації навчання у сучасній школі</w:t>
      </w:r>
      <w:r w:rsidRPr="00C07DD9">
        <w:rPr>
          <w:szCs w:val="28"/>
        </w:rPr>
        <w:t>. Сучасний урок – це твір мистецтва, де педагог уміло використо</w:t>
      </w:r>
      <w:r>
        <w:rPr>
          <w:szCs w:val="28"/>
        </w:rPr>
        <w:t>вує всі можливості для розвитку</w:t>
      </w:r>
      <w:r w:rsidRPr="00C07DD9">
        <w:rPr>
          <w:szCs w:val="28"/>
        </w:rPr>
        <w:t xml:space="preserve">  особистості учня.</w:t>
      </w:r>
    </w:p>
    <w:p w:rsidR="003A23BE" w:rsidRPr="009C606A" w:rsidRDefault="003A23BE" w:rsidP="009C606A">
      <w:pPr>
        <w:widowControl w:val="0"/>
        <w:autoSpaceDE w:val="0"/>
        <w:autoSpaceDN w:val="0"/>
        <w:adjustRightInd w:val="0"/>
        <w:spacing w:line="360" w:lineRule="auto"/>
        <w:ind w:left="-540" w:firstLine="180"/>
        <w:rPr>
          <w:szCs w:val="28"/>
        </w:rPr>
      </w:pPr>
      <w:r>
        <w:t xml:space="preserve"> Учитель керує навчальною діяльністю учнів, визначає  обсяг, типи і методи вивчення програмового матеріалу. Ефективність засвоєння матеріалу підвищується  при  дотриманні принципу наступності і перспективності</w:t>
      </w:r>
      <w:r>
        <w:rPr>
          <w:lang w:val="ru-RU"/>
        </w:rPr>
        <w:t xml:space="preserve"> </w:t>
      </w:r>
      <w:r>
        <w:t xml:space="preserve"> у вивченні.                                                                             </w:t>
      </w:r>
      <w:r>
        <w:rPr>
          <w:lang w:val="ru-RU"/>
        </w:rPr>
        <w:t xml:space="preserve">                                       </w:t>
      </w:r>
      <w:r>
        <w:t xml:space="preserve"> </w:t>
      </w:r>
      <w:r w:rsidRPr="00CC0C10">
        <w:rPr>
          <w:b/>
          <w:i/>
        </w:rPr>
        <w:t>Н</w:t>
      </w:r>
      <w:r>
        <w:rPr>
          <w:b/>
          <w:i/>
        </w:rPr>
        <w:t xml:space="preserve">еобхідні умови для </w:t>
      </w:r>
      <w:r w:rsidRPr="00045D80">
        <w:rPr>
          <w:b/>
          <w:i/>
        </w:rPr>
        <w:t xml:space="preserve">вивчення </w:t>
      </w:r>
      <w:r w:rsidRPr="00CC0C10">
        <w:rPr>
          <w:b/>
          <w:i/>
        </w:rPr>
        <w:t xml:space="preserve"> нового матеріалу:                                                                                                                       </w:t>
      </w:r>
      <w:proofErr w:type="spellStart"/>
      <w:r>
        <w:t>-чітке</w:t>
      </w:r>
      <w:proofErr w:type="spellEnd"/>
      <w:r>
        <w:t xml:space="preserve"> дозування часу (на пояснення</w:t>
      </w:r>
      <w:r w:rsidR="004C442F">
        <w:t xml:space="preserve"> -</w:t>
      </w:r>
      <w:r>
        <w:t xml:space="preserve">15-20хв);                                                              </w:t>
      </w:r>
      <w:proofErr w:type="spellStart"/>
      <w:r>
        <w:t>-підбір</w:t>
      </w:r>
      <w:proofErr w:type="spellEnd"/>
      <w:r>
        <w:t xml:space="preserve"> відповідного матеріалу, методів та засобів;                                                                                                   </w:t>
      </w:r>
      <w:proofErr w:type="spellStart"/>
      <w:r>
        <w:t>-логічність</w:t>
      </w:r>
      <w:proofErr w:type="spellEnd"/>
      <w:r>
        <w:t xml:space="preserve">, вмотивованість і емоційність усіх етапів пояснення;                                            </w:t>
      </w:r>
      <w:proofErr w:type="spellStart"/>
      <w:r>
        <w:t>-тісний</w:t>
      </w:r>
      <w:proofErr w:type="spellEnd"/>
      <w:r>
        <w:t xml:space="preserve"> зв</w:t>
      </w:r>
      <w:r w:rsidRPr="00E02752">
        <w:t>’</w:t>
      </w:r>
      <w:r>
        <w:t>язок  матері</w:t>
      </w:r>
      <w:r w:rsidRPr="00045D80">
        <w:t>алу</w:t>
      </w:r>
      <w:r>
        <w:t xml:space="preserve">  з  життям, першою чергою</w:t>
      </w:r>
      <w:r w:rsidRPr="00045D80">
        <w:t xml:space="preserve"> </w:t>
      </w:r>
      <w:r>
        <w:t xml:space="preserve">- з особистим досвідом учня;                                          </w:t>
      </w:r>
      <w:r w:rsidRPr="00CC0C10">
        <w:rPr>
          <w:szCs w:val="28"/>
        </w:rPr>
        <w:t xml:space="preserve"> </w:t>
      </w:r>
      <w:r>
        <w:rPr>
          <w:szCs w:val="28"/>
        </w:rPr>
        <w:t xml:space="preserve">                                                                                                </w:t>
      </w:r>
      <w:proofErr w:type="spellStart"/>
      <w:r>
        <w:rPr>
          <w:szCs w:val="28"/>
        </w:rPr>
        <w:t>-</w:t>
      </w:r>
      <w:r w:rsidRPr="00CC0C10">
        <w:rPr>
          <w:szCs w:val="28"/>
        </w:rPr>
        <w:t>учитель</w:t>
      </w:r>
      <w:proofErr w:type="spellEnd"/>
      <w:r w:rsidRPr="00CC0C10">
        <w:rPr>
          <w:szCs w:val="28"/>
        </w:rPr>
        <w:t xml:space="preserve"> має продумати своє місце в класі, щоб його було чути і видно всім учням; не ходити по кла</w:t>
      </w:r>
      <w:r w:rsidRPr="00CC0C10">
        <w:rPr>
          <w:szCs w:val="28"/>
        </w:rPr>
        <w:softHyphen/>
        <w:t>су; говорити голосно і чітко; темп розповіді має б</w:t>
      </w:r>
      <w:r>
        <w:rPr>
          <w:szCs w:val="28"/>
        </w:rPr>
        <w:t xml:space="preserve">ути розміреним; мова доступною;                                                                                                  </w:t>
      </w:r>
      <w:r w:rsidRPr="0023571A">
        <w:rPr>
          <w:szCs w:val="28"/>
        </w:rPr>
        <w:t xml:space="preserve"> </w:t>
      </w:r>
      <w:proofErr w:type="spellStart"/>
      <w:r>
        <w:rPr>
          <w:szCs w:val="28"/>
        </w:rPr>
        <w:t>-</w:t>
      </w:r>
      <w:r w:rsidRPr="0023571A">
        <w:rPr>
          <w:szCs w:val="28"/>
        </w:rPr>
        <w:t>виділяти</w:t>
      </w:r>
      <w:proofErr w:type="spellEnd"/>
      <w:r w:rsidRPr="0023571A">
        <w:rPr>
          <w:szCs w:val="28"/>
        </w:rPr>
        <w:t xml:space="preserve"> істотне й головне в навчальному матеріалі;</w:t>
      </w:r>
      <w:r>
        <w:rPr>
          <w:szCs w:val="28"/>
        </w:rPr>
        <w:t xml:space="preserve">                                                   </w:t>
      </w:r>
      <w:r w:rsidRPr="0023571A">
        <w:rPr>
          <w:szCs w:val="28"/>
        </w:rPr>
        <w:t xml:space="preserve"> </w:t>
      </w:r>
      <w:proofErr w:type="spellStart"/>
      <w:r>
        <w:rPr>
          <w:szCs w:val="28"/>
        </w:rPr>
        <w:t>-</w:t>
      </w:r>
      <w:r w:rsidRPr="0023571A">
        <w:rPr>
          <w:szCs w:val="28"/>
        </w:rPr>
        <w:t>послідовно</w:t>
      </w:r>
      <w:proofErr w:type="spellEnd"/>
      <w:r w:rsidRPr="0023571A">
        <w:rPr>
          <w:szCs w:val="28"/>
        </w:rPr>
        <w:t xml:space="preserve"> викладати тему; </w:t>
      </w:r>
      <w:r>
        <w:rPr>
          <w:szCs w:val="28"/>
        </w:rPr>
        <w:t xml:space="preserve">                                                                                                  </w:t>
      </w:r>
      <w:proofErr w:type="spellStart"/>
      <w:r>
        <w:rPr>
          <w:szCs w:val="28"/>
        </w:rPr>
        <w:t>-</w:t>
      </w:r>
      <w:r w:rsidRPr="0023571A">
        <w:rPr>
          <w:szCs w:val="28"/>
        </w:rPr>
        <w:t>викори</w:t>
      </w:r>
      <w:r w:rsidRPr="0023571A">
        <w:rPr>
          <w:szCs w:val="28"/>
        </w:rPr>
        <w:softHyphen/>
        <w:t>стовувати</w:t>
      </w:r>
      <w:proofErr w:type="spellEnd"/>
      <w:r w:rsidRPr="0023571A">
        <w:rPr>
          <w:szCs w:val="28"/>
        </w:rPr>
        <w:t xml:space="preserve"> ілюстративний і демонстраційний матеріал. </w:t>
      </w:r>
      <w:r>
        <w:rPr>
          <w:szCs w:val="28"/>
        </w:rPr>
        <w:t xml:space="preserve">                                         Рівень засвоєння матеріалу, у значній мірі, обумовлюється рівнем сформованості  </w:t>
      </w:r>
      <w:r>
        <w:rPr>
          <w:szCs w:val="28"/>
        </w:rPr>
        <w:lastRenderedPageBreak/>
        <w:t>пізнавального інтересу учнів. Зацікавленість є одним з найсильніших стимулів  виникнення  пізнавального інтересу. Доцільно використовувати на уроках нову  інформацію</w:t>
      </w:r>
      <w:r w:rsidR="004C442F">
        <w:rPr>
          <w:szCs w:val="28"/>
        </w:rPr>
        <w:t xml:space="preserve"> </w:t>
      </w:r>
      <w:r>
        <w:rPr>
          <w:szCs w:val="28"/>
        </w:rPr>
        <w:t>(</w:t>
      </w:r>
      <w:proofErr w:type="spellStart"/>
      <w:r>
        <w:rPr>
          <w:szCs w:val="28"/>
        </w:rPr>
        <w:t>цікавинки</w:t>
      </w:r>
      <w:proofErr w:type="spellEnd"/>
      <w:r>
        <w:rPr>
          <w:szCs w:val="28"/>
        </w:rPr>
        <w:t>,</w:t>
      </w:r>
      <w:r w:rsidR="004C442F">
        <w:rPr>
          <w:szCs w:val="28"/>
        </w:rPr>
        <w:t xml:space="preserve"> </w:t>
      </w:r>
      <w:r>
        <w:rPr>
          <w:szCs w:val="28"/>
        </w:rPr>
        <w:t>історичні факти,</w:t>
      </w:r>
      <w:r w:rsidR="004C442F">
        <w:rPr>
          <w:szCs w:val="28"/>
        </w:rPr>
        <w:t xml:space="preserve"> </w:t>
      </w:r>
      <w:r>
        <w:rPr>
          <w:szCs w:val="28"/>
        </w:rPr>
        <w:t>ігри, вірші, загадки, казки  тощо), адже невідоме – завжди  є привабливим у пізнавальному плані. Пам</w:t>
      </w:r>
      <w:r w:rsidRPr="009C606A">
        <w:rPr>
          <w:szCs w:val="28"/>
        </w:rPr>
        <w:t>’</w:t>
      </w:r>
      <w:r>
        <w:rPr>
          <w:szCs w:val="28"/>
        </w:rPr>
        <w:t xml:space="preserve">ятати, що раніше вивчене повинно стати  ґрунтом  для нового матеріалу.                                                 </w:t>
      </w:r>
      <w:r w:rsidRPr="009C606A">
        <w:rPr>
          <w:szCs w:val="28"/>
        </w:rPr>
        <w:t>В.О. Сухомлинський переконливо стверджував: "Ефективність розумової праці учн</w:t>
      </w:r>
      <w:r>
        <w:rPr>
          <w:szCs w:val="28"/>
        </w:rPr>
        <w:t xml:space="preserve">я </w:t>
      </w:r>
      <w:r w:rsidRPr="009C606A">
        <w:rPr>
          <w:szCs w:val="28"/>
        </w:rPr>
        <w:t xml:space="preserve"> залежить передусім від того, наскільки регулярно, систематично працює він під час першого вивчення матеріалу саме на уроці; не можна допускати, щоб він тільки слухав гарні відповіді учнів, списував з дошки; треба обов'язково змусити його самостійно думати й спонукати — терпляче, тактовно — досягати на кожному уроці хоч би незначного успіху в розумовій праці"</w:t>
      </w:r>
      <w:r>
        <w:rPr>
          <w:b/>
        </w:rPr>
        <w:t>.</w:t>
      </w:r>
    </w:p>
    <w:p w:rsidR="003A23BE" w:rsidRPr="007252D6" w:rsidRDefault="003A23BE" w:rsidP="00E02752">
      <w:pPr>
        <w:spacing w:line="360" w:lineRule="auto"/>
        <w:ind w:left="-720" w:hanging="180"/>
      </w:pPr>
      <w:r>
        <w:t xml:space="preserve">                                                                                 </w:t>
      </w:r>
    </w:p>
    <w:p w:rsidR="003A23BE" w:rsidRDefault="003A23BE" w:rsidP="00BF06AB">
      <w:pPr>
        <w:widowControl w:val="0"/>
        <w:autoSpaceDE w:val="0"/>
        <w:autoSpaceDN w:val="0"/>
        <w:adjustRightInd w:val="0"/>
        <w:spacing w:line="360" w:lineRule="auto"/>
        <w:ind w:left="-540"/>
        <w:rPr>
          <w:szCs w:val="28"/>
        </w:rPr>
      </w:pPr>
      <w:r w:rsidRPr="00B8515F">
        <w:rPr>
          <w:b/>
          <w:iCs/>
          <w:szCs w:val="28"/>
        </w:rPr>
        <w:t>На уроці математики  м</w:t>
      </w:r>
      <w:r>
        <w:rPr>
          <w:b/>
          <w:iCs/>
          <w:szCs w:val="28"/>
        </w:rPr>
        <w:t xml:space="preserve">ожна використовувати  </w:t>
      </w:r>
      <w:r w:rsidRPr="00B8515F">
        <w:rPr>
          <w:b/>
          <w:iCs/>
          <w:szCs w:val="28"/>
        </w:rPr>
        <w:t>такі</w:t>
      </w:r>
      <w:r>
        <w:rPr>
          <w:b/>
          <w:iCs/>
          <w:szCs w:val="28"/>
        </w:rPr>
        <w:t xml:space="preserve"> </w:t>
      </w:r>
      <w:r w:rsidRPr="00B8515F">
        <w:rPr>
          <w:b/>
          <w:iCs/>
          <w:szCs w:val="28"/>
        </w:rPr>
        <w:t xml:space="preserve"> види </w:t>
      </w:r>
      <w:r>
        <w:rPr>
          <w:b/>
          <w:iCs/>
          <w:szCs w:val="28"/>
        </w:rPr>
        <w:t xml:space="preserve"> </w:t>
      </w:r>
      <w:r w:rsidRPr="00B8515F">
        <w:rPr>
          <w:b/>
          <w:iCs/>
          <w:szCs w:val="28"/>
        </w:rPr>
        <w:t>пояснен</w:t>
      </w:r>
      <w:r>
        <w:rPr>
          <w:b/>
          <w:iCs/>
          <w:szCs w:val="28"/>
        </w:rPr>
        <w:t xml:space="preserve">ня </w:t>
      </w:r>
      <w:r>
        <w:rPr>
          <w:b/>
          <w:i/>
          <w:iCs/>
          <w:szCs w:val="28"/>
        </w:rPr>
        <w:t xml:space="preserve">                                                                               </w:t>
      </w:r>
      <w:r w:rsidRPr="00B8515F">
        <w:rPr>
          <w:szCs w:val="28"/>
        </w:rPr>
        <w:t>Проблемне пояснення в початкових класах полягає в тому, що вчитель сам ставить проблему і сам її вирішує. Учням пропонується зразок вирішення проблеми, пояснюється хід думки. Діти стежать за логікою пояснення, засвоюють окремі етапи розв'язання проб</w:t>
      </w:r>
      <w:r w:rsidRPr="00B8515F">
        <w:rPr>
          <w:szCs w:val="28"/>
        </w:rPr>
        <w:softHyphen/>
        <w:t>леми або цілісний розв'язок. Однак учитель не тільки стверджує наукові істини, а немовби залучає слухачів до дослідження проблеми</w:t>
      </w:r>
      <w:r>
        <w:rPr>
          <w:szCs w:val="28"/>
        </w:rPr>
        <w:t>.</w:t>
      </w:r>
      <w:r>
        <w:rPr>
          <w:szCs w:val="28"/>
        </w:rPr>
        <w:br/>
      </w:r>
      <w:r w:rsidRPr="00B8515F">
        <w:rPr>
          <w:szCs w:val="28"/>
        </w:rPr>
        <w:t>Коли вчитель вдається до проблемного викладу матеріалу, активність учнів дещо зростає порівняно з уроками, на яких застосовуються методи розповіді і пояснення. Проілюстру</w:t>
      </w:r>
      <w:r>
        <w:rPr>
          <w:szCs w:val="28"/>
        </w:rPr>
        <w:t>ю</w:t>
      </w:r>
      <w:r w:rsidRPr="00B8515F">
        <w:rPr>
          <w:szCs w:val="28"/>
        </w:rPr>
        <w:t xml:space="preserve"> це на прикладі опрацювання однієї й тієї самої теми "</w:t>
      </w:r>
      <w:proofErr w:type="spellStart"/>
      <w:r w:rsidRPr="00B8515F">
        <w:rPr>
          <w:szCs w:val="28"/>
        </w:rPr>
        <w:t>Позатабличне</w:t>
      </w:r>
      <w:proofErr w:type="spellEnd"/>
      <w:r w:rsidRPr="00B8515F">
        <w:rPr>
          <w:szCs w:val="28"/>
        </w:rPr>
        <w:t xml:space="preserve"> ділення виду 42 : 3" різними методами.</w:t>
      </w:r>
      <w:r w:rsidRPr="00B8515F">
        <w:rPr>
          <w:szCs w:val="28"/>
        </w:rPr>
        <w:br/>
      </w:r>
      <w:r w:rsidRPr="00B8515F">
        <w:rPr>
          <w:szCs w:val="28"/>
        </w:rPr>
        <w:br/>
      </w:r>
      <w:r w:rsidRPr="00B8515F">
        <w:rPr>
          <w:i/>
          <w:iCs/>
          <w:szCs w:val="28"/>
        </w:rPr>
        <w:t xml:space="preserve"> Тема </w:t>
      </w:r>
      <w:r w:rsidRPr="00B8515F">
        <w:rPr>
          <w:szCs w:val="28"/>
        </w:rPr>
        <w:t>"</w:t>
      </w:r>
      <w:proofErr w:type="spellStart"/>
      <w:r w:rsidRPr="00B8515F">
        <w:rPr>
          <w:szCs w:val="28"/>
        </w:rPr>
        <w:t>Позатабличне</w:t>
      </w:r>
      <w:proofErr w:type="spellEnd"/>
      <w:r w:rsidRPr="00B8515F">
        <w:rPr>
          <w:szCs w:val="28"/>
        </w:rPr>
        <w:t xml:space="preserve"> ділення виду 42 : З".</w:t>
      </w:r>
      <w:r w:rsidRPr="00B8515F">
        <w:rPr>
          <w:szCs w:val="28"/>
        </w:rPr>
        <w:br/>
      </w:r>
      <w:r w:rsidRPr="00B8515F">
        <w:rPr>
          <w:szCs w:val="28"/>
        </w:rPr>
        <w:br/>
      </w:r>
      <w:r w:rsidRPr="00DF0DAE">
        <w:rPr>
          <w:b/>
          <w:iCs/>
          <w:szCs w:val="28"/>
        </w:rPr>
        <w:t>Розповідь.</w:t>
      </w:r>
      <w:r w:rsidRPr="00B8515F">
        <w:rPr>
          <w:i/>
          <w:iCs/>
          <w:szCs w:val="28"/>
        </w:rPr>
        <w:t xml:space="preserve"> </w:t>
      </w:r>
      <w:r w:rsidRPr="00B8515F">
        <w:rPr>
          <w:szCs w:val="28"/>
        </w:rPr>
        <w:t>Щоб поділити число 42 на 3, треба з</w:t>
      </w:r>
      <w:r>
        <w:rPr>
          <w:szCs w:val="28"/>
        </w:rPr>
        <w:t xml:space="preserve">амінити число 42 сумою таких зручних </w:t>
      </w:r>
      <w:r w:rsidRPr="00B8515F">
        <w:rPr>
          <w:szCs w:val="28"/>
        </w:rPr>
        <w:t xml:space="preserve"> доданків, кожний з яких можна поділити на 3, а потім застосувати відоме правило ділення суми на число. У даному разі зруч</w:t>
      </w:r>
      <w:r>
        <w:rPr>
          <w:szCs w:val="28"/>
        </w:rPr>
        <w:t>но записати число 42 у вигляді с</w:t>
      </w:r>
      <w:r w:rsidRPr="00B8515F">
        <w:rPr>
          <w:szCs w:val="28"/>
        </w:rPr>
        <w:t xml:space="preserve">уми (30 + 12). 30 поділимо на 3, отримаємо 10; 12 поділити на 3, буде 4. </w:t>
      </w:r>
      <w:r w:rsidRPr="00B8515F">
        <w:rPr>
          <w:szCs w:val="28"/>
        </w:rPr>
        <w:lastRenderedPageBreak/>
        <w:t>Разом 14. Хід міркування м</w:t>
      </w:r>
      <w:r>
        <w:rPr>
          <w:szCs w:val="28"/>
        </w:rPr>
        <w:t>ожна записати так:</w:t>
      </w:r>
      <w:r>
        <w:rPr>
          <w:szCs w:val="28"/>
        </w:rPr>
        <w:br/>
      </w:r>
      <w:r>
        <w:rPr>
          <w:szCs w:val="28"/>
        </w:rPr>
        <w:br/>
        <w:t>42 : 3 = (З0</w:t>
      </w:r>
      <w:r w:rsidRPr="00B8515F">
        <w:rPr>
          <w:szCs w:val="28"/>
        </w:rPr>
        <w:t xml:space="preserve"> + 12) : 3 = 30 : 3 + 12 : 3 = 10 + 4 = 14.</w:t>
      </w:r>
      <w:r w:rsidRPr="00B8515F">
        <w:rPr>
          <w:szCs w:val="28"/>
        </w:rPr>
        <w:br/>
      </w:r>
      <w:r w:rsidRPr="00B8515F">
        <w:rPr>
          <w:szCs w:val="28"/>
        </w:rPr>
        <w:br/>
      </w:r>
      <w:r w:rsidRPr="00DF0DAE">
        <w:rPr>
          <w:b/>
          <w:i/>
          <w:iCs/>
          <w:szCs w:val="28"/>
        </w:rPr>
        <w:t>Пояснення.</w:t>
      </w:r>
      <w:r w:rsidRPr="00B8515F">
        <w:rPr>
          <w:i/>
          <w:iCs/>
          <w:szCs w:val="28"/>
        </w:rPr>
        <w:t xml:space="preserve"> </w:t>
      </w:r>
      <w:r w:rsidRPr="00B8515F">
        <w:rPr>
          <w:szCs w:val="28"/>
        </w:rPr>
        <w:t>Ми навчилися ділити двоцифрові числа на одноцифрові для випадків, коли кожний розряд діленого ділиться на дільник. Наприклад:</w:t>
      </w:r>
      <w:r w:rsidRPr="00B8515F">
        <w:rPr>
          <w:szCs w:val="28"/>
        </w:rPr>
        <w:br/>
      </w:r>
      <w:r w:rsidRPr="00B8515F">
        <w:rPr>
          <w:szCs w:val="28"/>
        </w:rPr>
        <w:br/>
        <w:t xml:space="preserve">46 </w:t>
      </w:r>
      <w:r>
        <w:rPr>
          <w:szCs w:val="28"/>
        </w:rPr>
        <w:t xml:space="preserve">: 2 = (40 + 6) : 2 = 40 : 2 + </w:t>
      </w:r>
      <w:r w:rsidRPr="00B8515F">
        <w:rPr>
          <w:szCs w:val="28"/>
        </w:rPr>
        <w:t>6 : 2 = 20 + 3 = 23.</w:t>
      </w:r>
      <w:r w:rsidRPr="00B8515F">
        <w:rPr>
          <w:szCs w:val="28"/>
        </w:rPr>
        <w:br/>
      </w:r>
      <w:r w:rsidRPr="00B8515F">
        <w:rPr>
          <w:szCs w:val="28"/>
        </w:rPr>
        <w:br/>
        <w:t xml:space="preserve">Розглянемо складніший випадок. Треба поділити 42 на 3. Спробуємо застосувати </w:t>
      </w:r>
      <w:r>
        <w:rPr>
          <w:szCs w:val="28"/>
        </w:rPr>
        <w:t>в</w:t>
      </w:r>
      <w:r w:rsidRPr="00B8515F">
        <w:rPr>
          <w:szCs w:val="28"/>
        </w:rPr>
        <w:t xml:space="preserve">ідомий прийом: замінимо 42 сумою його розрядних доданків (40 + 2). Однак ні 40, </w:t>
      </w:r>
      <w:r>
        <w:rPr>
          <w:szCs w:val="28"/>
        </w:rPr>
        <w:t>н</w:t>
      </w:r>
      <w:r w:rsidRPr="00B8515F">
        <w:rPr>
          <w:szCs w:val="28"/>
        </w:rPr>
        <w:t>і 2 не ділиться на 3. Отже, прийом розкладання на розрядні доданки не підходить. Спробуємо знайти інший підхід до розв'язування. Утворимо число 42 з пучків-</w:t>
      </w:r>
      <w:r>
        <w:rPr>
          <w:szCs w:val="28"/>
        </w:rPr>
        <w:t>д</w:t>
      </w:r>
      <w:r w:rsidRPr="00B8515F">
        <w:rPr>
          <w:szCs w:val="28"/>
        </w:rPr>
        <w:t xml:space="preserve">есятків і з окремих паличок. 4 десятки на 3 не діляться, але на 3 рівні частини </w:t>
      </w:r>
      <w:r>
        <w:rPr>
          <w:szCs w:val="28"/>
        </w:rPr>
        <w:t>м</w:t>
      </w:r>
      <w:r w:rsidRPr="00B8515F">
        <w:rPr>
          <w:szCs w:val="28"/>
        </w:rPr>
        <w:t>ожна поділити 3 десятки. Розкладемо 42 на доданки 30 і 12. 30 поділити на 3, буде 10; 12 поділити на 3, буде 4. Разом 14.</w:t>
      </w:r>
      <w:r w:rsidRPr="00B8515F">
        <w:rPr>
          <w:szCs w:val="28"/>
        </w:rPr>
        <w:br/>
      </w:r>
      <w:r w:rsidRPr="00B8515F">
        <w:rPr>
          <w:szCs w:val="28"/>
        </w:rPr>
        <w:br/>
      </w:r>
      <w:proofErr w:type="spellStart"/>
      <w:r>
        <w:rPr>
          <w:szCs w:val="28"/>
        </w:rPr>
        <w:t>-</w:t>
      </w:r>
      <w:r w:rsidRPr="00B8515F">
        <w:rPr>
          <w:szCs w:val="28"/>
        </w:rPr>
        <w:t>Як</w:t>
      </w:r>
      <w:proofErr w:type="spellEnd"/>
      <w:r w:rsidRPr="00B8515F">
        <w:rPr>
          <w:szCs w:val="28"/>
        </w:rPr>
        <w:t xml:space="preserve"> же можна поділити 42 на 3? Спочатку беремо з цього числа стільки десятків, </w:t>
      </w:r>
      <w:r>
        <w:rPr>
          <w:szCs w:val="28"/>
        </w:rPr>
        <w:t>щ</w:t>
      </w:r>
      <w:r w:rsidRPr="00B8515F">
        <w:rPr>
          <w:szCs w:val="28"/>
        </w:rPr>
        <w:t xml:space="preserve">об їх число ділилося на 3, а потім ділимо решту одиниць. У такому разі число </w:t>
      </w:r>
      <w:r>
        <w:rPr>
          <w:szCs w:val="28"/>
        </w:rPr>
        <w:t>ро</w:t>
      </w:r>
      <w:r w:rsidRPr="00B8515F">
        <w:rPr>
          <w:szCs w:val="28"/>
        </w:rPr>
        <w:t xml:space="preserve">зкладається не на розрядні доданки, а на зручні. Хід міркування можна записати </w:t>
      </w:r>
      <w:r>
        <w:rPr>
          <w:szCs w:val="28"/>
        </w:rPr>
        <w:t>та</w:t>
      </w:r>
      <w:r w:rsidRPr="00B8515F">
        <w:rPr>
          <w:szCs w:val="28"/>
        </w:rPr>
        <w:t xml:space="preserve">к: </w:t>
      </w:r>
      <w:r w:rsidRPr="00B8515F">
        <w:rPr>
          <w:szCs w:val="28"/>
        </w:rPr>
        <w:br/>
      </w:r>
      <w:r w:rsidRPr="00B8515F">
        <w:rPr>
          <w:szCs w:val="28"/>
        </w:rPr>
        <w:br/>
        <w:t>42 : 3 = (З</w:t>
      </w:r>
      <w:r>
        <w:rPr>
          <w:szCs w:val="28"/>
        </w:rPr>
        <w:t>0</w:t>
      </w:r>
      <w:r w:rsidRPr="00B8515F">
        <w:rPr>
          <w:szCs w:val="28"/>
        </w:rPr>
        <w:t xml:space="preserve"> + 12) : 3 =30 : 3 + 12 : 3 = 10 + 4 = 14.</w:t>
      </w:r>
      <w:r w:rsidRPr="00B8515F">
        <w:rPr>
          <w:szCs w:val="28"/>
        </w:rPr>
        <w:br/>
      </w:r>
      <w:r w:rsidRPr="00B8515F">
        <w:rPr>
          <w:szCs w:val="28"/>
        </w:rPr>
        <w:br/>
      </w:r>
      <w:r w:rsidRPr="00DF0DAE">
        <w:rPr>
          <w:b/>
          <w:i/>
          <w:iCs/>
          <w:szCs w:val="28"/>
        </w:rPr>
        <w:t>Проблемний виклад</w:t>
      </w:r>
      <w:r w:rsidRPr="00B8515F">
        <w:rPr>
          <w:i/>
          <w:iCs/>
          <w:szCs w:val="28"/>
        </w:rPr>
        <w:t xml:space="preserve">. </w:t>
      </w:r>
      <w:r w:rsidRPr="00B8515F">
        <w:rPr>
          <w:szCs w:val="28"/>
        </w:rPr>
        <w:t>Нам треба поділити 42 на 3. Спробуємо замінити число 42 сумою його розрядних доданків (40 + 2). Однак ні 40, ні 2 не ділиться на 3.</w:t>
      </w:r>
      <w:r w:rsidRPr="00B8515F">
        <w:rPr>
          <w:szCs w:val="28"/>
        </w:rPr>
        <w:br/>
      </w:r>
      <w:r w:rsidRPr="00B8515F">
        <w:rPr>
          <w:szCs w:val="28"/>
        </w:rPr>
        <w:br/>
      </w:r>
      <w:proofErr w:type="spellStart"/>
      <w:r>
        <w:rPr>
          <w:szCs w:val="28"/>
        </w:rPr>
        <w:t>-</w:t>
      </w:r>
      <w:r w:rsidRPr="00B8515F">
        <w:rPr>
          <w:szCs w:val="28"/>
        </w:rPr>
        <w:t>Чи</w:t>
      </w:r>
      <w:proofErr w:type="spellEnd"/>
      <w:r w:rsidRPr="00B8515F">
        <w:rPr>
          <w:szCs w:val="28"/>
        </w:rPr>
        <w:t xml:space="preserve"> не можна подати число 42 у вигляді суми будь-яких інших доданків, але таких, щоб кожний з них ділився на 3? Спробуємо це зробити. Числа братимемо з таблиці множення числа 3. (Учні випробовують числа 15 і 27, 18 і 24, 21 і 21, 30 </w:t>
      </w:r>
      <w:r w:rsidRPr="00B8515F">
        <w:rPr>
          <w:szCs w:val="28"/>
        </w:rPr>
        <w:lastRenderedPageBreak/>
        <w:t>і 12). Найзручніший варіант — розкладання числа на 30 і 12.</w:t>
      </w:r>
      <w:r w:rsidRPr="00B8515F">
        <w:rPr>
          <w:szCs w:val="28"/>
        </w:rPr>
        <w:br/>
      </w:r>
      <w:r w:rsidRPr="00B8515F">
        <w:rPr>
          <w:szCs w:val="28"/>
        </w:rPr>
        <w:br/>
        <w:t>З трьох варіантів викладу одного й того самого навчального матеріалу видно, як змінюється пізнавальна активність дітей. У першому варіанті їм потрібно зрозуміти та запам'ятати подане пояснення, у другому — шукати новий прийом, а в третьому — ознайомитися не тільки з новим прийомом обчислення, а й з тими запитаннями, які виникають під час розв'язування нової задачі.</w:t>
      </w:r>
      <w:r w:rsidRPr="00B8515F">
        <w:rPr>
          <w:szCs w:val="28"/>
        </w:rPr>
        <w:br/>
      </w:r>
      <w:r w:rsidRPr="00A75D99">
        <w:rPr>
          <w:b/>
          <w:szCs w:val="28"/>
        </w:rPr>
        <w:t xml:space="preserve">   При опрацюванні теми «Дієслово»</w:t>
      </w:r>
      <w:r>
        <w:rPr>
          <w:szCs w:val="28"/>
        </w:rPr>
        <w:t xml:space="preserve"> потрібно наголосити, що дієслово -  це  </w:t>
      </w:r>
      <w:r w:rsidRPr="00A75D99">
        <w:rPr>
          <w:i/>
          <w:szCs w:val="28"/>
          <w:u w:val="single"/>
        </w:rPr>
        <w:t>частина мови, яка означає дію предмета</w:t>
      </w:r>
      <w:r>
        <w:rPr>
          <w:szCs w:val="28"/>
          <w:u w:val="single"/>
        </w:rPr>
        <w:t xml:space="preserve"> (</w:t>
      </w:r>
      <w:r w:rsidRPr="00DF0DAE">
        <w:rPr>
          <w:szCs w:val="28"/>
        </w:rPr>
        <w:t xml:space="preserve">можна  використати </w:t>
      </w:r>
      <w:r>
        <w:rPr>
          <w:szCs w:val="28"/>
        </w:rPr>
        <w:t xml:space="preserve"> вірш Л.</w:t>
      </w:r>
      <w:proofErr w:type="spellStart"/>
      <w:r>
        <w:rPr>
          <w:szCs w:val="28"/>
        </w:rPr>
        <w:t>Лужецької</w:t>
      </w:r>
      <w:proofErr w:type="spellEnd"/>
      <w:r>
        <w:rPr>
          <w:szCs w:val="28"/>
        </w:rPr>
        <w:t xml:space="preserve"> «Дієслово»):</w:t>
      </w:r>
      <w:r w:rsidRPr="00DF0DAE">
        <w:rPr>
          <w:szCs w:val="28"/>
        </w:rPr>
        <w:br/>
      </w:r>
      <w:r>
        <w:rPr>
          <w:szCs w:val="28"/>
        </w:rPr>
        <w:t xml:space="preserve">Дієслово – слово </w:t>
      </w:r>
      <w:r w:rsidRPr="00A75D99">
        <w:rPr>
          <w:b/>
          <w:szCs w:val="28"/>
        </w:rPr>
        <w:t>діє</w:t>
      </w:r>
      <w:r>
        <w:rPr>
          <w:szCs w:val="28"/>
        </w:rPr>
        <w:t>:                                                                                            Ходить, робить, носить, сіє,                                                                                            Слово плаче і радіє,</w:t>
      </w:r>
    </w:p>
    <w:p w:rsidR="003A23BE" w:rsidRDefault="003A23BE" w:rsidP="00D733B0">
      <w:pPr>
        <w:spacing w:line="360" w:lineRule="auto"/>
        <w:rPr>
          <w:szCs w:val="28"/>
        </w:rPr>
      </w:pPr>
      <w:r>
        <w:rPr>
          <w:szCs w:val="28"/>
        </w:rPr>
        <w:t>Усміхається і мріє.</w:t>
      </w:r>
    </w:p>
    <w:p w:rsidR="003A23BE" w:rsidRDefault="003A23BE" w:rsidP="00D733B0">
      <w:pPr>
        <w:spacing w:line="360" w:lineRule="auto"/>
        <w:rPr>
          <w:szCs w:val="28"/>
        </w:rPr>
      </w:pPr>
      <w:r>
        <w:rPr>
          <w:szCs w:val="28"/>
        </w:rPr>
        <w:t xml:space="preserve">Дієслово – слово  </w:t>
      </w:r>
      <w:r w:rsidRPr="00A75D99">
        <w:rPr>
          <w:b/>
          <w:szCs w:val="28"/>
        </w:rPr>
        <w:t>діє</w:t>
      </w:r>
      <w:r>
        <w:rPr>
          <w:szCs w:val="28"/>
        </w:rPr>
        <w:t>:</w:t>
      </w:r>
    </w:p>
    <w:p w:rsidR="003A23BE" w:rsidRDefault="003A23BE" w:rsidP="00D733B0">
      <w:pPr>
        <w:spacing w:line="360" w:lineRule="auto"/>
        <w:rPr>
          <w:szCs w:val="28"/>
        </w:rPr>
      </w:pPr>
      <w:r>
        <w:rPr>
          <w:szCs w:val="28"/>
        </w:rPr>
        <w:t>Вірить, любить і жаліє,</w:t>
      </w:r>
    </w:p>
    <w:p w:rsidR="003A23BE" w:rsidRDefault="003A23BE" w:rsidP="00D733B0">
      <w:pPr>
        <w:spacing w:line="360" w:lineRule="auto"/>
        <w:rPr>
          <w:szCs w:val="28"/>
        </w:rPr>
      </w:pPr>
      <w:r>
        <w:rPr>
          <w:szCs w:val="28"/>
        </w:rPr>
        <w:t>Не злословить, не лукавить,</w:t>
      </w:r>
    </w:p>
    <w:p w:rsidR="003A23BE" w:rsidRDefault="003A23BE" w:rsidP="00D733B0">
      <w:pPr>
        <w:spacing w:line="360" w:lineRule="auto"/>
        <w:rPr>
          <w:szCs w:val="28"/>
        </w:rPr>
      </w:pPr>
      <w:r>
        <w:rPr>
          <w:szCs w:val="28"/>
        </w:rPr>
        <w:t>Серця ближнього не ранить.</w:t>
      </w:r>
    </w:p>
    <w:p w:rsidR="003A23BE" w:rsidRDefault="003A23BE" w:rsidP="00D733B0">
      <w:pPr>
        <w:spacing w:line="360" w:lineRule="auto"/>
        <w:rPr>
          <w:szCs w:val="28"/>
        </w:rPr>
      </w:pPr>
      <w:r>
        <w:rPr>
          <w:szCs w:val="28"/>
        </w:rPr>
        <w:t xml:space="preserve">Дієслово – слово </w:t>
      </w:r>
      <w:r w:rsidRPr="00A75D99">
        <w:rPr>
          <w:b/>
          <w:szCs w:val="28"/>
        </w:rPr>
        <w:t>діє</w:t>
      </w:r>
      <w:r>
        <w:rPr>
          <w:szCs w:val="28"/>
        </w:rPr>
        <w:t>:</w:t>
      </w:r>
    </w:p>
    <w:p w:rsidR="003A23BE" w:rsidRDefault="003A23BE" w:rsidP="00D733B0">
      <w:pPr>
        <w:spacing w:line="360" w:lineRule="auto"/>
        <w:rPr>
          <w:szCs w:val="28"/>
        </w:rPr>
      </w:pPr>
      <w:r>
        <w:rPr>
          <w:szCs w:val="28"/>
        </w:rPr>
        <w:t>Народилось і зоріє,</w:t>
      </w:r>
    </w:p>
    <w:p w:rsidR="003A23BE" w:rsidRDefault="003A23BE" w:rsidP="00D733B0">
      <w:pPr>
        <w:spacing w:line="360" w:lineRule="auto"/>
        <w:rPr>
          <w:szCs w:val="28"/>
        </w:rPr>
      </w:pPr>
      <w:r>
        <w:rPr>
          <w:szCs w:val="28"/>
        </w:rPr>
        <w:t>Розвивається і квітне,</w:t>
      </w:r>
    </w:p>
    <w:p w:rsidR="003A23BE" w:rsidRPr="00A75D99" w:rsidRDefault="003A23BE" w:rsidP="00D733B0">
      <w:pPr>
        <w:spacing w:line="360" w:lineRule="auto"/>
        <w:rPr>
          <w:i/>
          <w:szCs w:val="28"/>
        </w:rPr>
      </w:pPr>
      <w:r>
        <w:rPr>
          <w:szCs w:val="28"/>
        </w:rPr>
        <w:t>Слово любе,слово рідне!                                                                                              До кожного дієслова поставити запитання (</w:t>
      </w:r>
      <w:r>
        <w:rPr>
          <w:i/>
          <w:szCs w:val="28"/>
        </w:rPr>
        <w:t>що робить?)</w:t>
      </w:r>
    </w:p>
    <w:p w:rsidR="003A23BE" w:rsidRDefault="003A23BE" w:rsidP="00AC6797">
      <w:pPr>
        <w:spacing w:line="360" w:lineRule="auto"/>
        <w:rPr>
          <w:i/>
          <w:szCs w:val="28"/>
        </w:rPr>
      </w:pPr>
      <w:r w:rsidRPr="00A75D99">
        <w:rPr>
          <w:b/>
          <w:szCs w:val="28"/>
        </w:rPr>
        <w:t>При вивченні теми «Закінчення дієслів минулого  часу»</w:t>
      </w:r>
      <w:r>
        <w:rPr>
          <w:szCs w:val="28"/>
        </w:rPr>
        <w:t xml:space="preserve"> доцільно створити  проблемну  ситуацію: записати дієслова  </w:t>
      </w:r>
      <w:proofErr w:type="spellStart"/>
      <w:r>
        <w:rPr>
          <w:i/>
          <w:szCs w:val="28"/>
        </w:rPr>
        <w:t>пиш</w:t>
      </w:r>
      <w:proofErr w:type="spellEnd"/>
      <w:r>
        <w:rPr>
          <w:i/>
          <w:szCs w:val="28"/>
        </w:rPr>
        <w:t xml:space="preserve">…ш , </w:t>
      </w:r>
      <w:proofErr w:type="spellStart"/>
      <w:r>
        <w:rPr>
          <w:i/>
          <w:szCs w:val="28"/>
        </w:rPr>
        <w:t>сид</w:t>
      </w:r>
      <w:proofErr w:type="spellEnd"/>
      <w:r>
        <w:rPr>
          <w:i/>
          <w:szCs w:val="28"/>
        </w:rPr>
        <w:t>…ш,</w:t>
      </w:r>
      <w:r>
        <w:rPr>
          <w:szCs w:val="28"/>
        </w:rPr>
        <w:tab/>
        <w:t xml:space="preserve"> </w:t>
      </w:r>
      <w:r>
        <w:rPr>
          <w:i/>
          <w:szCs w:val="28"/>
        </w:rPr>
        <w:t>гра…</w:t>
      </w:r>
      <w:proofErr w:type="spellStart"/>
      <w:r>
        <w:rPr>
          <w:i/>
          <w:szCs w:val="28"/>
        </w:rPr>
        <w:t>мо</w:t>
      </w:r>
      <w:proofErr w:type="spellEnd"/>
      <w:r>
        <w:rPr>
          <w:i/>
          <w:szCs w:val="28"/>
        </w:rPr>
        <w:t>,</w:t>
      </w:r>
      <w:r w:rsidRPr="00AC6797">
        <w:rPr>
          <w:i/>
          <w:szCs w:val="28"/>
        </w:rPr>
        <w:t xml:space="preserve"> </w:t>
      </w:r>
      <w:r>
        <w:rPr>
          <w:i/>
          <w:szCs w:val="28"/>
        </w:rPr>
        <w:t>літ…в.</w:t>
      </w:r>
    </w:p>
    <w:p w:rsidR="003A23BE" w:rsidRDefault="003A23BE" w:rsidP="00AC6797">
      <w:pPr>
        <w:spacing w:line="360" w:lineRule="auto"/>
        <w:rPr>
          <w:szCs w:val="28"/>
        </w:rPr>
      </w:pPr>
      <w:proofErr w:type="spellStart"/>
      <w:r>
        <w:rPr>
          <w:szCs w:val="28"/>
        </w:rPr>
        <w:t>-Запропонувати</w:t>
      </w:r>
      <w:proofErr w:type="spellEnd"/>
      <w:r>
        <w:rPr>
          <w:szCs w:val="28"/>
        </w:rPr>
        <w:t xml:space="preserve"> вставити пропущені літери.                                                                    - До якої частини мови належать дані слова?                                                                  </w:t>
      </w:r>
      <w:proofErr w:type="spellStart"/>
      <w:r>
        <w:rPr>
          <w:szCs w:val="28"/>
        </w:rPr>
        <w:t>-Яке</w:t>
      </w:r>
      <w:proofErr w:type="spellEnd"/>
      <w:r>
        <w:rPr>
          <w:szCs w:val="28"/>
        </w:rPr>
        <w:t xml:space="preserve"> слово зайве у рядку? Чому?</w:t>
      </w:r>
    </w:p>
    <w:p w:rsidR="003A23BE" w:rsidRDefault="003A23BE" w:rsidP="0093647F">
      <w:pPr>
        <w:spacing w:line="360" w:lineRule="auto"/>
        <w:rPr>
          <w:i/>
          <w:szCs w:val="28"/>
        </w:rPr>
      </w:pPr>
      <w:proofErr w:type="spellStart"/>
      <w:r>
        <w:rPr>
          <w:szCs w:val="28"/>
        </w:rPr>
        <w:t>-Чи</w:t>
      </w:r>
      <w:proofErr w:type="spellEnd"/>
      <w:r>
        <w:rPr>
          <w:szCs w:val="28"/>
        </w:rPr>
        <w:t xml:space="preserve"> має це слово закінчення? Чи можемо визначити рід дієслова  </w:t>
      </w:r>
      <w:r>
        <w:rPr>
          <w:i/>
          <w:szCs w:val="28"/>
        </w:rPr>
        <w:t>літав?</w:t>
      </w:r>
    </w:p>
    <w:p w:rsidR="003A23BE" w:rsidRDefault="003A23BE" w:rsidP="0093647F">
      <w:pPr>
        <w:spacing w:line="360" w:lineRule="auto"/>
        <w:rPr>
          <w:i/>
          <w:szCs w:val="28"/>
        </w:rPr>
      </w:pPr>
      <w:proofErr w:type="spellStart"/>
      <w:r>
        <w:rPr>
          <w:szCs w:val="28"/>
        </w:rPr>
        <w:lastRenderedPageBreak/>
        <w:t>-Поставте</w:t>
      </w:r>
      <w:proofErr w:type="spellEnd"/>
      <w:r>
        <w:rPr>
          <w:szCs w:val="28"/>
        </w:rPr>
        <w:t xml:space="preserve"> це слово у </w:t>
      </w:r>
      <w:proofErr w:type="spellStart"/>
      <w:r>
        <w:rPr>
          <w:szCs w:val="28"/>
        </w:rPr>
        <w:t>ж.р</w:t>
      </w:r>
      <w:proofErr w:type="spellEnd"/>
      <w:r>
        <w:rPr>
          <w:szCs w:val="28"/>
        </w:rPr>
        <w:t xml:space="preserve">. - </w:t>
      </w:r>
      <w:r>
        <w:rPr>
          <w:i/>
          <w:szCs w:val="28"/>
        </w:rPr>
        <w:t>літала</w:t>
      </w:r>
    </w:p>
    <w:p w:rsidR="003A23BE" w:rsidRDefault="003A23BE" w:rsidP="00513C7C">
      <w:pPr>
        <w:spacing w:line="360" w:lineRule="auto"/>
        <w:rPr>
          <w:szCs w:val="28"/>
        </w:rPr>
      </w:pPr>
      <w:proofErr w:type="spellStart"/>
      <w:r>
        <w:rPr>
          <w:szCs w:val="28"/>
        </w:rPr>
        <w:t>-Чи</w:t>
      </w:r>
      <w:proofErr w:type="spellEnd"/>
      <w:r>
        <w:rPr>
          <w:szCs w:val="28"/>
        </w:rPr>
        <w:t xml:space="preserve"> можемо визначити закінчення? (-а)                                                                                                                  </w:t>
      </w:r>
    </w:p>
    <w:p w:rsidR="003A23BE" w:rsidRDefault="003A23BE" w:rsidP="00513C7C">
      <w:pPr>
        <w:spacing w:line="360" w:lineRule="auto"/>
        <w:rPr>
          <w:i/>
          <w:szCs w:val="28"/>
        </w:rPr>
      </w:pPr>
      <w:proofErr w:type="spellStart"/>
      <w:r>
        <w:rPr>
          <w:szCs w:val="28"/>
        </w:rPr>
        <w:t>-Поставити</w:t>
      </w:r>
      <w:proofErr w:type="spellEnd"/>
      <w:r>
        <w:rPr>
          <w:szCs w:val="28"/>
        </w:rPr>
        <w:t xml:space="preserve"> дієслово у </w:t>
      </w:r>
      <w:proofErr w:type="spellStart"/>
      <w:r>
        <w:rPr>
          <w:szCs w:val="28"/>
        </w:rPr>
        <w:t>с.р.-</w:t>
      </w:r>
      <w:proofErr w:type="spellEnd"/>
      <w:r>
        <w:rPr>
          <w:szCs w:val="28"/>
        </w:rPr>
        <w:t xml:space="preserve"> </w:t>
      </w:r>
      <w:r>
        <w:rPr>
          <w:i/>
          <w:szCs w:val="28"/>
        </w:rPr>
        <w:t>літало</w:t>
      </w:r>
    </w:p>
    <w:p w:rsidR="003A23BE" w:rsidRDefault="003A23BE" w:rsidP="00513C7C">
      <w:pPr>
        <w:spacing w:line="360" w:lineRule="auto"/>
        <w:rPr>
          <w:szCs w:val="28"/>
        </w:rPr>
      </w:pPr>
      <w:proofErr w:type="spellStart"/>
      <w:r>
        <w:rPr>
          <w:szCs w:val="28"/>
        </w:rPr>
        <w:t>-Закінчення</w:t>
      </w:r>
      <w:proofErr w:type="spellEnd"/>
      <w:r>
        <w:rPr>
          <w:szCs w:val="28"/>
        </w:rPr>
        <w:t xml:space="preserve"> можемо визначити? (-о)</w:t>
      </w:r>
    </w:p>
    <w:p w:rsidR="003A23BE" w:rsidRDefault="003A23BE" w:rsidP="00513C7C">
      <w:pPr>
        <w:spacing w:line="360" w:lineRule="auto"/>
        <w:rPr>
          <w:szCs w:val="28"/>
        </w:rPr>
      </w:pPr>
      <w:proofErr w:type="spellStart"/>
      <w:r>
        <w:rPr>
          <w:szCs w:val="28"/>
        </w:rPr>
        <w:t>-Який</w:t>
      </w:r>
      <w:proofErr w:type="spellEnd"/>
      <w:r>
        <w:rPr>
          <w:szCs w:val="28"/>
        </w:rPr>
        <w:t xml:space="preserve"> висновок можемо зробити? (учні самостійно роблять висновок  під </w:t>
      </w:r>
      <w:proofErr w:type="spellStart"/>
      <w:r>
        <w:rPr>
          <w:szCs w:val="28"/>
        </w:rPr>
        <w:t>корекційними</w:t>
      </w:r>
      <w:proofErr w:type="spellEnd"/>
      <w:r>
        <w:rPr>
          <w:szCs w:val="28"/>
        </w:rPr>
        <w:t xml:space="preserve"> уточненнями  вчителя).</w:t>
      </w:r>
    </w:p>
    <w:p w:rsidR="003A23BE" w:rsidRDefault="003A23BE" w:rsidP="00513C7C">
      <w:pPr>
        <w:spacing w:line="360" w:lineRule="auto"/>
        <w:rPr>
          <w:szCs w:val="28"/>
        </w:rPr>
      </w:pPr>
    </w:p>
    <w:p w:rsidR="003A23BE" w:rsidRPr="00703840" w:rsidRDefault="003A23BE" w:rsidP="00513C7C">
      <w:pPr>
        <w:widowControl w:val="0"/>
        <w:autoSpaceDE w:val="0"/>
        <w:autoSpaceDN w:val="0"/>
        <w:adjustRightInd w:val="0"/>
        <w:spacing w:line="360" w:lineRule="auto"/>
      </w:pPr>
      <w:r>
        <w:t xml:space="preserve">    </w:t>
      </w:r>
      <w:r w:rsidRPr="00703840">
        <w:t xml:space="preserve">В українській педагогіці питання проблемного навчання і проблемних ситуацій знайшли своє відображення в дослідженнях </w:t>
      </w:r>
      <w:r>
        <w:rPr>
          <w:lang w:val="en-US"/>
        </w:rPr>
        <w:t>A</w:t>
      </w:r>
      <w:r w:rsidRPr="00703840">
        <w:t>.</w:t>
      </w:r>
      <w:r>
        <w:rPr>
          <w:lang w:val="en-US"/>
        </w:rPr>
        <w:t>B</w:t>
      </w:r>
      <w:r w:rsidRPr="00703840">
        <w:t xml:space="preserve">. Фурмана. Він, зокрема, зазначає, що проблемна ситуація — це "вихідний момент </w:t>
      </w:r>
      <w:proofErr w:type="spellStart"/>
      <w:r w:rsidRPr="00703840">
        <w:t>мислительної</w:t>
      </w:r>
      <w:proofErr w:type="spellEnd"/>
      <w:r w:rsidRPr="00703840">
        <w:t xml:space="preserve"> діяльності школяра, джерело і стимул його активності, а створення вчителем системи проблемних ситуацій та їх розв'язання учнем є одним з найістотніших чинників підвищення розвиваючого й </w:t>
      </w:r>
      <w:proofErr w:type="spellStart"/>
      <w:r w:rsidRPr="00703840">
        <w:t>виховуючого</w:t>
      </w:r>
      <w:proofErr w:type="spellEnd"/>
      <w:r w:rsidRPr="00703840">
        <w:t xml:space="preserve"> впливу навчання на юну особу... проблемна ситуація в реальному навчальному процесі є не тільки умовою виникнення мислення, а й засобом його функціонування та розвитку, вона фактично виступає показником сформованості пізнавальної діяльності учня, а активність останнього в проблемній ситуації — критерієм його розвитку як особистості".</w:t>
      </w:r>
    </w:p>
    <w:p w:rsidR="003A23BE" w:rsidRPr="00703840" w:rsidRDefault="003A23BE" w:rsidP="00586242">
      <w:pPr>
        <w:widowControl w:val="0"/>
        <w:autoSpaceDE w:val="0"/>
        <w:autoSpaceDN w:val="0"/>
        <w:adjustRightInd w:val="0"/>
        <w:spacing w:line="360" w:lineRule="auto"/>
        <w:rPr>
          <w:szCs w:val="28"/>
        </w:rPr>
      </w:pPr>
      <w:r>
        <w:rPr>
          <w:sz w:val="36"/>
          <w:szCs w:val="36"/>
        </w:rPr>
        <w:t xml:space="preserve">                                                                                               </w:t>
      </w:r>
      <w:r w:rsidRPr="00586242">
        <w:rPr>
          <w:sz w:val="36"/>
          <w:szCs w:val="36"/>
        </w:rPr>
        <w:t>Дидактично-психологічне завершення уроку</w:t>
      </w:r>
      <w:r>
        <w:rPr>
          <w:sz w:val="36"/>
          <w:szCs w:val="36"/>
        </w:rPr>
        <w:t xml:space="preserve">                            </w:t>
      </w:r>
      <w:r w:rsidRPr="00703840">
        <w:rPr>
          <w:szCs w:val="28"/>
        </w:rPr>
        <w:t xml:space="preserve"> </w:t>
      </w:r>
      <w:r>
        <w:rPr>
          <w:szCs w:val="28"/>
        </w:rPr>
        <w:t xml:space="preserve">               </w:t>
      </w:r>
      <w:r w:rsidRPr="00703840">
        <w:rPr>
          <w:szCs w:val="28"/>
        </w:rPr>
        <w:t xml:space="preserve">Кожен урок повинен мати логічне і психологічне завершення. Важливо зіставити діяльність учителя й учнів з метою уроку, оцінити діяльність учнів на уроці. Для приведення психічної сфери учнів у </w:t>
      </w:r>
      <w:proofErr w:type="spellStart"/>
      <w:r w:rsidRPr="00703840">
        <w:rPr>
          <w:szCs w:val="28"/>
        </w:rPr>
        <w:t>діяльнісний</w:t>
      </w:r>
      <w:proofErr w:type="spellEnd"/>
      <w:r w:rsidRPr="00703840">
        <w:rPr>
          <w:szCs w:val="28"/>
        </w:rPr>
        <w:t xml:space="preserve"> стан, щоб зняти напруження, можна використати полегшені дидактичні ігри на основі щойно вивченого навчального матеріалу.</w:t>
      </w:r>
      <w:r>
        <w:rPr>
          <w:szCs w:val="28"/>
        </w:rPr>
        <w:t xml:space="preserve">  Підсумок має містити чітко сформульовані питання. Учитель повинен вчасно розпочати і вчасно закінчити підсумок уроку (до дзвінка ).</w:t>
      </w:r>
    </w:p>
    <w:p w:rsidR="003A23BE" w:rsidRPr="00703840" w:rsidRDefault="003A23BE" w:rsidP="00586242">
      <w:pPr>
        <w:widowControl w:val="0"/>
        <w:autoSpaceDE w:val="0"/>
        <w:autoSpaceDN w:val="0"/>
        <w:adjustRightInd w:val="0"/>
        <w:spacing w:line="360" w:lineRule="auto"/>
      </w:pPr>
      <w:r w:rsidRPr="00703840">
        <w:rPr>
          <w:szCs w:val="28"/>
        </w:rPr>
        <w:t xml:space="preserve">Часто запитують: </w:t>
      </w:r>
      <w:r w:rsidRPr="00586242">
        <w:rPr>
          <w:i/>
          <w:szCs w:val="28"/>
        </w:rPr>
        <w:t>"З чим учні повинні піти з уроку?"</w:t>
      </w:r>
      <w:r w:rsidRPr="00703840">
        <w:rPr>
          <w:szCs w:val="28"/>
        </w:rPr>
        <w:t xml:space="preserve"> Можна почути різні відповіді: "З домашніми завданнями", "З добрими оцінками" та ін. З </w:t>
      </w:r>
      <w:r w:rsidRPr="00703840">
        <w:rPr>
          <w:szCs w:val="28"/>
        </w:rPr>
        <w:lastRenderedPageBreak/>
        <w:t>педагогічного погляду найбільш прийнятною є відповідь</w:t>
      </w:r>
      <w:r w:rsidRPr="00586242">
        <w:rPr>
          <w:b/>
          <w:i/>
          <w:szCs w:val="28"/>
        </w:rPr>
        <w:t>: "Кожен учень повинен піти з уроку із задоволенням".</w:t>
      </w:r>
      <w:r w:rsidRPr="00703840">
        <w:rPr>
          <w:szCs w:val="28"/>
        </w:rPr>
        <w:t xml:space="preserve"> А вчитель має організувати на уроці таке дійство, так забезпечити його режис</w:t>
      </w:r>
      <w:r>
        <w:rPr>
          <w:szCs w:val="28"/>
        </w:rPr>
        <w:t xml:space="preserve">уру, щоб учні  </w:t>
      </w:r>
      <w:r w:rsidRPr="00703840">
        <w:rPr>
          <w:szCs w:val="28"/>
        </w:rPr>
        <w:t xml:space="preserve">прагнули брати активну участь у виставі, яку педагоги називають </w:t>
      </w:r>
      <w:r w:rsidRPr="00BF06AB">
        <w:rPr>
          <w:b/>
          <w:i/>
          <w:szCs w:val="28"/>
        </w:rPr>
        <w:t>уроком</w:t>
      </w:r>
      <w:r w:rsidRPr="00703840">
        <w:rPr>
          <w:szCs w:val="28"/>
        </w:rPr>
        <w:t>.</w:t>
      </w:r>
    </w:p>
    <w:p w:rsidR="003A23BE" w:rsidRDefault="003A23BE" w:rsidP="00513C7C">
      <w:pPr>
        <w:spacing w:line="360" w:lineRule="auto"/>
        <w:rPr>
          <w:szCs w:val="28"/>
        </w:rPr>
      </w:pPr>
      <w:r>
        <w:rPr>
          <w:sz w:val="36"/>
          <w:szCs w:val="36"/>
        </w:rPr>
        <w:t xml:space="preserve">                                                                                             </w:t>
      </w:r>
      <w:r w:rsidRPr="00BF06AB">
        <w:rPr>
          <w:sz w:val="36"/>
          <w:szCs w:val="36"/>
        </w:rPr>
        <w:t>Організація домашнього завдання</w:t>
      </w:r>
      <w:r>
        <w:rPr>
          <w:sz w:val="36"/>
          <w:szCs w:val="36"/>
        </w:rPr>
        <w:t xml:space="preserve">                                             </w:t>
      </w:r>
      <w:r w:rsidRPr="00703840">
        <w:t xml:space="preserve"> </w:t>
      </w:r>
      <w:r>
        <w:t xml:space="preserve"> </w:t>
      </w:r>
      <w:r w:rsidRPr="00703840">
        <w:t>Домашні завдання — важливий елемент навчальної праці учнів. Учитель має усвідомлювати, що основний зміст програмового матеріалу учні мають опановувати на уроці. В.О. Сухомлинський з цього приводу писав: "...не бійтеся відводити на кожному уроці якнайбільше часу на засвоєння нового! Це окупиться сторицею. Чим ефективніша розумова праця під час осмислювання знань, тим менше часу потрібно учневі на виконання домашнього завдання, тим менше часу витрачатиметься на перевірку домашнього завдання на наступному уроці, тим більше часу залишатиметься на пояснення нового матеріалу.</w:t>
      </w:r>
    </w:p>
    <w:p w:rsidR="003A23BE" w:rsidRDefault="003A23BE" w:rsidP="00636E9E">
      <w:pPr>
        <w:rPr>
          <w:szCs w:val="28"/>
        </w:rPr>
      </w:pPr>
    </w:p>
    <w:p w:rsidR="003A23BE" w:rsidRPr="00703840" w:rsidRDefault="003A23BE" w:rsidP="00253760">
      <w:pPr>
        <w:widowControl w:val="0"/>
        <w:autoSpaceDE w:val="0"/>
        <w:autoSpaceDN w:val="0"/>
        <w:adjustRightInd w:val="0"/>
        <w:spacing w:line="360" w:lineRule="auto"/>
      </w:pPr>
      <w:r w:rsidRPr="00636E9E">
        <w:rPr>
          <w:sz w:val="36"/>
          <w:szCs w:val="36"/>
        </w:rPr>
        <w:t>Інструктаж до виконання домашнього завдання</w:t>
      </w:r>
      <w:r>
        <w:rPr>
          <w:sz w:val="36"/>
          <w:szCs w:val="36"/>
        </w:rPr>
        <w:t xml:space="preserve">                       </w:t>
      </w:r>
      <w:r w:rsidRPr="00703840">
        <w:t xml:space="preserve"> Учні нерідко допускають помилки при виконанні домашніх завдань, які можуть бути зумовлені тим, що вони не зрозуміли методики їх виконання. Тому вчителеві треба виділити певний час для детального пояснення методики виконання завдання. Доречно виконати в класі кілька вправ, які допоможуть опанувати методику самостійної роботи над домашнім завданням.</w:t>
      </w:r>
      <w:r w:rsidRPr="00253760">
        <w:t xml:space="preserve"> </w:t>
      </w:r>
      <w:r w:rsidRPr="00703840">
        <w:t>Вчитель організовує паузу в роботі учнів, пропонує дістати щоденники й підготуватися до записів. На класній дошці необхідно зробити запис змісту завдання в такому вигляді, щоб він умістився в одному рядку щоденника. Варто простежити, щоб усі учні зробили необхідні записи в щоденниках.</w:t>
      </w:r>
    </w:p>
    <w:p w:rsidR="003A23BE" w:rsidRPr="00703840" w:rsidRDefault="003A23BE" w:rsidP="00253760">
      <w:pPr>
        <w:widowControl w:val="0"/>
        <w:autoSpaceDE w:val="0"/>
        <w:autoSpaceDN w:val="0"/>
        <w:adjustRightInd w:val="0"/>
        <w:spacing w:line="360" w:lineRule="auto"/>
      </w:pPr>
      <w:r>
        <w:t xml:space="preserve">Вчитель повинен створити такі умови, за яких учні будуть ефективно працювати на уроці.  «Учень стає не посудиною, яку необхідно наповнити, а </w:t>
      </w:r>
      <w:r>
        <w:lastRenderedPageBreak/>
        <w:t>факелом, який потрібно запалити» (Паскаль).  Якщо вчитель і учні будуть дотримуватись такого девізу: Діяти – активно!</w:t>
      </w:r>
    </w:p>
    <w:p w:rsidR="003A23BE" w:rsidRDefault="003A23BE" w:rsidP="007B258E">
      <w:pPr>
        <w:tabs>
          <w:tab w:val="left" w:pos="3600"/>
        </w:tabs>
        <w:spacing w:line="360" w:lineRule="auto"/>
        <w:rPr>
          <w:szCs w:val="28"/>
        </w:rPr>
      </w:pPr>
      <w:r>
        <w:rPr>
          <w:szCs w:val="28"/>
        </w:rPr>
        <w:tab/>
        <w:t>Думати – оперативно!</w:t>
      </w:r>
    </w:p>
    <w:p w:rsidR="003A23BE" w:rsidRDefault="003A23BE" w:rsidP="007B258E">
      <w:pPr>
        <w:tabs>
          <w:tab w:val="left" w:pos="3600"/>
        </w:tabs>
        <w:spacing w:line="360" w:lineRule="auto"/>
        <w:rPr>
          <w:szCs w:val="28"/>
        </w:rPr>
      </w:pPr>
      <w:r>
        <w:rPr>
          <w:szCs w:val="28"/>
        </w:rPr>
        <w:tab/>
        <w:t>Сперечатись – доказово!</w:t>
      </w:r>
    </w:p>
    <w:p w:rsidR="003A23BE" w:rsidRDefault="003A23BE" w:rsidP="007B258E">
      <w:pPr>
        <w:tabs>
          <w:tab w:val="left" w:pos="3600"/>
        </w:tabs>
        <w:spacing w:line="360" w:lineRule="auto"/>
        <w:rPr>
          <w:szCs w:val="28"/>
        </w:rPr>
      </w:pPr>
      <w:r>
        <w:rPr>
          <w:szCs w:val="28"/>
        </w:rPr>
        <w:tab/>
        <w:t xml:space="preserve">Творчо мислити – </w:t>
      </w:r>
      <w:proofErr w:type="spellStart"/>
      <w:r>
        <w:rPr>
          <w:szCs w:val="28"/>
        </w:rPr>
        <w:t>обов</w:t>
      </w:r>
      <w:proofErr w:type="spellEnd"/>
      <w:r w:rsidRPr="00741410">
        <w:rPr>
          <w:szCs w:val="28"/>
          <w:lang w:val="ru-RU"/>
        </w:rPr>
        <w:t>’</w:t>
      </w:r>
      <w:proofErr w:type="spellStart"/>
      <w:r>
        <w:rPr>
          <w:szCs w:val="28"/>
        </w:rPr>
        <w:t>язково</w:t>
      </w:r>
      <w:proofErr w:type="spellEnd"/>
      <w:r>
        <w:rPr>
          <w:szCs w:val="28"/>
        </w:rPr>
        <w:t>!</w:t>
      </w:r>
    </w:p>
    <w:p w:rsidR="003A23BE" w:rsidRDefault="003A23BE" w:rsidP="007B258E">
      <w:pPr>
        <w:rPr>
          <w:szCs w:val="28"/>
        </w:rPr>
      </w:pPr>
    </w:p>
    <w:p w:rsidR="003A23BE" w:rsidRPr="007B258E" w:rsidRDefault="003A23BE" w:rsidP="007B258E">
      <w:pPr>
        <w:rPr>
          <w:szCs w:val="28"/>
        </w:rPr>
      </w:pPr>
      <w:r>
        <w:rPr>
          <w:szCs w:val="28"/>
        </w:rPr>
        <w:t>то це буде ще один з кроків до підвищення  рівня  засвоєння  матеріалу  на уроках.</w:t>
      </w:r>
    </w:p>
    <w:sectPr w:rsidR="003A23BE" w:rsidRPr="007B258E" w:rsidSect="007252D6">
      <w:pgSz w:w="11906" w:h="16838"/>
      <w:pgMar w:top="1134" w:right="85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F0839"/>
    <w:rsid w:val="00024E9D"/>
    <w:rsid w:val="00045D80"/>
    <w:rsid w:val="000D3C52"/>
    <w:rsid w:val="00201591"/>
    <w:rsid w:val="0023571A"/>
    <w:rsid w:val="00253760"/>
    <w:rsid w:val="002C0A00"/>
    <w:rsid w:val="003A23BE"/>
    <w:rsid w:val="003D5AAC"/>
    <w:rsid w:val="00416B62"/>
    <w:rsid w:val="004C442F"/>
    <w:rsid w:val="004F2EDD"/>
    <w:rsid w:val="00513C7C"/>
    <w:rsid w:val="00586242"/>
    <w:rsid w:val="005C43A1"/>
    <w:rsid w:val="005F0839"/>
    <w:rsid w:val="00636E9E"/>
    <w:rsid w:val="00703840"/>
    <w:rsid w:val="007252D6"/>
    <w:rsid w:val="00741410"/>
    <w:rsid w:val="007B258E"/>
    <w:rsid w:val="007D741B"/>
    <w:rsid w:val="0093647F"/>
    <w:rsid w:val="009C606A"/>
    <w:rsid w:val="00A75D99"/>
    <w:rsid w:val="00AC6797"/>
    <w:rsid w:val="00B8515F"/>
    <w:rsid w:val="00BF06AB"/>
    <w:rsid w:val="00BF7D8D"/>
    <w:rsid w:val="00C07DD9"/>
    <w:rsid w:val="00CB3D01"/>
    <w:rsid w:val="00CC0C10"/>
    <w:rsid w:val="00D733B0"/>
    <w:rsid w:val="00DB4D4A"/>
    <w:rsid w:val="00DC201B"/>
    <w:rsid w:val="00DF0DAE"/>
    <w:rsid w:val="00DF35C1"/>
    <w:rsid w:val="00E02752"/>
    <w:rsid w:val="00E551D7"/>
    <w:rsid w:val="00ED2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01B"/>
    <w:rPr>
      <w:color w:val="000000"/>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3522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1405</Words>
  <Characters>10433</Characters>
  <Application>Microsoft Office Word</Application>
  <DocSecurity>0</DocSecurity>
  <Lines>86</Lines>
  <Paragraphs>23</Paragraphs>
  <ScaleCrop>false</ScaleCrop>
  <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dc:title>
  <dc:creator>Виталий</dc:creator>
  <cp:lastModifiedBy>Мартынюк</cp:lastModifiedBy>
  <cp:revision>3</cp:revision>
  <cp:lastPrinted>2013-04-04T18:08:00Z</cp:lastPrinted>
  <dcterms:created xsi:type="dcterms:W3CDTF">2013-11-13T12:22:00Z</dcterms:created>
  <dcterms:modified xsi:type="dcterms:W3CDTF">2013-11-13T12:24:00Z</dcterms:modified>
</cp:coreProperties>
</file>